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95360" w14:textId="77777777" w:rsidR="004C0F15" w:rsidRPr="00885CAA" w:rsidRDefault="00B9224C">
      <w:pPr>
        <w:spacing w:after="157" w:line="259" w:lineRule="auto"/>
        <w:jc w:val="center"/>
        <w:rPr>
          <w:sz w:val="28"/>
          <w:szCs w:val="26"/>
        </w:rPr>
      </w:pPr>
      <w:bookmarkStart w:id="0" w:name="_GoBack"/>
      <w:bookmarkEnd w:id="0"/>
      <w:r w:rsidRPr="00885CAA">
        <w:rPr>
          <w:sz w:val="28"/>
          <w:szCs w:val="26"/>
        </w:rPr>
        <w:t>12</w:t>
      </w:r>
      <w:r w:rsidRPr="00885CAA">
        <w:rPr>
          <w:sz w:val="25"/>
          <w:szCs w:val="26"/>
          <w:vertAlign w:val="superscript"/>
        </w:rPr>
        <w:t>th</w:t>
      </w:r>
      <w:r w:rsidRPr="00885CAA">
        <w:rPr>
          <w:sz w:val="28"/>
          <w:szCs w:val="26"/>
        </w:rPr>
        <w:t xml:space="preserve"> Equality, Diversity and Inclusion Conference, 22-24 July, 2019 </w:t>
      </w:r>
    </w:p>
    <w:p w14:paraId="64605374" w14:textId="77777777" w:rsidR="004C0F15" w:rsidRDefault="00B9224C">
      <w:pPr>
        <w:spacing w:after="157" w:line="259" w:lineRule="auto"/>
        <w:ind w:left="13" w:firstLine="0"/>
        <w:jc w:val="center"/>
      </w:pPr>
      <w:r>
        <w:rPr>
          <w:b/>
        </w:rPr>
        <w:t>Workshop Title</w:t>
      </w:r>
      <w:r>
        <w:t xml:space="preserve">: </w:t>
      </w:r>
      <w:r>
        <w:rPr>
          <w:u w:val="single" w:color="000000"/>
        </w:rPr>
        <w:t>EDI Online Campaign</w:t>
      </w:r>
      <w:r>
        <w:t xml:space="preserve"> </w:t>
      </w:r>
    </w:p>
    <w:p w14:paraId="5E6E7137" w14:textId="77777777" w:rsidR="004C0F15" w:rsidRDefault="00B9224C">
      <w:pPr>
        <w:spacing w:after="157" w:line="259" w:lineRule="auto"/>
        <w:ind w:right="4"/>
        <w:jc w:val="center"/>
      </w:pPr>
      <w:r>
        <w:rPr>
          <w:b/>
        </w:rPr>
        <w:t>Workshop Organizer</w:t>
      </w:r>
      <w:r>
        <w:t>: Shlomit Lir</w:t>
      </w:r>
    </w:p>
    <w:p w14:paraId="4DFA3048" w14:textId="77777777" w:rsidR="004C0F15" w:rsidRDefault="00B9224C">
      <w:pPr>
        <w:spacing w:after="157" w:line="259" w:lineRule="auto"/>
        <w:ind w:left="0" w:firstLine="0"/>
      </w:pPr>
      <w:r>
        <w:t xml:space="preserve"> </w:t>
      </w:r>
    </w:p>
    <w:p w14:paraId="121B2A2D" w14:textId="77777777" w:rsidR="004C0F15" w:rsidRDefault="00B9224C">
      <w:pPr>
        <w:pStyle w:val="Heading1"/>
        <w:ind w:left="-5"/>
      </w:pPr>
      <w:r>
        <w:t xml:space="preserve">Presenter Bio </w:t>
      </w:r>
    </w:p>
    <w:p w14:paraId="372DC907" w14:textId="77777777" w:rsidR="00B9224C" w:rsidRDefault="00B9224C" w:rsidP="00B9224C">
      <w:pPr>
        <w:spacing w:line="259" w:lineRule="auto"/>
        <w:ind w:left="0" w:firstLine="0"/>
        <w:jc w:val="both"/>
      </w:pPr>
      <w:r>
        <w:t xml:space="preserve">Dr. Shlomit Lir is a postdoc researcher at the </w:t>
      </w:r>
      <w:r w:rsidR="00E3420A">
        <w:t>C</w:t>
      </w:r>
      <w:r>
        <w:t xml:space="preserve">enter for Israel Studies at Ben–Gurion University of the Negev, specializing in gender and technology and the gendering of </w:t>
      </w:r>
      <w:r w:rsidR="005E78A6">
        <w:t>digital identity</w:t>
      </w:r>
      <w:r>
        <w:t>.</w:t>
      </w:r>
    </w:p>
    <w:p w14:paraId="7285F2B9" w14:textId="77777777" w:rsidR="00B9224C" w:rsidRDefault="00E3420A" w:rsidP="005E78A6">
      <w:pPr>
        <w:spacing w:line="259" w:lineRule="auto"/>
        <w:ind w:left="0" w:firstLine="0"/>
        <w:jc w:val="both"/>
      </w:pPr>
      <w:r>
        <w:t>Dr. Lir</w:t>
      </w:r>
      <w:r w:rsidR="005E78A6">
        <w:t xml:space="preserve"> </w:t>
      </w:r>
      <w:r w:rsidR="00B9224C">
        <w:t xml:space="preserve">is an accomplished writer who writes on issues concerning social justice, inclusion, diversity and women rights. Among the books she edited are the anthology "In Visible Ink" (Hebrew, 2015) and </w:t>
      </w:r>
      <w:r>
        <w:t xml:space="preserve">a </w:t>
      </w:r>
      <w:r w:rsidR="00B9224C">
        <w:t xml:space="preserve">book on Israeli </w:t>
      </w:r>
      <w:r w:rsidR="00B9224C" w:rsidRPr="00E3420A">
        <w:rPr>
          <w:i/>
          <w:iCs/>
        </w:rPr>
        <w:t>Mizrahi</w:t>
      </w:r>
      <w:r w:rsidR="00B9224C">
        <w:t xml:space="preserve"> feminist identity, To My Sister, Mizrahi, Feminist Politics (Hebrew, 2007).  </w:t>
      </w:r>
    </w:p>
    <w:p w14:paraId="17BD939A" w14:textId="77777777" w:rsidR="00B9224C" w:rsidRDefault="00B9224C" w:rsidP="005E78A6">
      <w:pPr>
        <w:spacing w:line="259" w:lineRule="auto"/>
        <w:ind w:left="0" w:firstLine="0"/>
        <w:jc w:val="both"/>
      </w:pPr>
      <w:r>
        <w:t xml:space="preserve">Dr. Lir is the initiator and CEO of Women Activists Online, a hub initiative designed to promote women leadership </w:t>
      </w:r>
      <w:r w:rsidR="00EE10B7">
        <w:t>through</w:t>
      </w:r>
      <w:r>
        <w:t xml:space="preserve"> </w:t>
      </w:r>
      <w:r w:rsidR="00EE10B7">
        <w:t>online platforms</w:t>
      </w:r>
      <w:r>
        <w:t xml:space="preserve">. </w:t>
      </w:r>
    </w:p>
    <w:p w14:paraId="5ED4401A" w14:textId="77777777" w:rsidR="004C0F15" w:rsidRDefault="00B9224C">
      <w:pPr>
        <w:spacing w:line="259" w:lineRule="auto"/>
        <w:ind w:left="0" w:firstLine="0"/>
      </w:pPr>
      <w:r>
        <w:t xml:space="preserve"> </w:t>
      </w:r>
    </w:p>
    <w:p w14:paraId="0FAC1863" w14:textId="77777777" w:rsidR="004C0F15" w:rsidRDefault="00B9224C">
      <w:pPr>
        <w:pStyle w:val="Heading1"/>
        <w:ind w:left="-5"/>
      </w:pPr>
      <w:r>
        <w:t xml:space="preserve">Abstract </w:t>
      </w:r>
    </w:p>
    <w:p w14:paraId="583059DE" w14:textId="77777777" w:rsidR="00F251BB" w:rsidRDefault="00BA7700" w:rsidP="00EE10B7">
      <w:pPr>
        <w:ind w:left="10"/>
      </w:pPr>
      <w:r w:rsidRPr="00BA7700">
        <w:t xml:space="preserve">Whereas in </w:t>
      </w:r>
      <w:r w:rsidR="006C5E07" w:rsidRPr="00BA7700">
        <w:t xml:space="preserve">in </w:t>
      </w:r>
      <w:r w:rsidR="006C5E07">
        <w:t>traditional media</w:t>
      </w:r>
      <w:r w:rsidR="006C5E07" w:rsidRPr="00BA7700">
        <w:t xml:space="preserve"> </w:t>
      </w:r>
      <w:r w:rsidR="006C5E07">
        <w:t>(newspaper, television and radio)</w:t>
      </w:r>
      <w:r w:rsidR="006C5E07" w:rsidRPr="00BA7700">
        <w:t xml:space="preserve"> </w:t>
      </w:r>
      <w:r w:rsidRPr="00BA7700">
        <w:t xml:space="preserve">it is not </w:t>
      </w:r>
      <w:r w:rsidR="006C5E07">
        <w:t>easily</w:t>
      </w:r>
      <w:r w:rsidRPr="00BA7700">
        <w:t xml:space="preserve"> possible to </w:t>
      </w:r>
      <w:r w:rsidR="006C5E07">
        <w:t>raise awareness to social issues</w:t>
      </w:r>
      <w:r w:rsidR="00EE10B7">
        <w:t>,</w:t>
      </w:r>
      <w:r w:rsidR="006C5E07">
        <w:t xml:space="preserve"> such as the principles of diversity</w:t>
      </w:r>
      <w:r w:rsidR="00EE10B7">
        <w:t>,</w:t>
      </w:r>
      <w:r w:rsidR="006C5E07">
        <w:t xml:space="preserve"> inclusion and equality</w:t>
      </w:r>
      <w:r>
        <w:t xml:space="preserve">, </w:t>
      </w:r>
      <w:r w:rsidR="0074281E">
        <w:t>new media</w:t>
      </w:r>
      <w:r>
        <w:t xml:space="preserve">, with </w:t>
      </w:r>
      <w:r w:rsidR="0074281E">
        <w:t xml:space="preserve">its </w:t>
      </w:r>
      <w:r>
        <w:t>lack of official gate-keepers allow</w:t>
      </w:r>
      <w:r w:rsidR="0074281E">
        <w:t>s</w:t>
      </w:r>
      <w:r>
        <w:t xml:space="preserve"> </w:t>
      </w:r>
      <w:r w:rsidR="006C5E07">
        <w:t xml:space="preserve">more room to </w:t>
      </w:r>
      <w:r w:rsidR="00F251BB">
        <w:t xml:space="preserve">diverse social groups to </w:t>
      </w:r>
      <w:r w:rsidR="006C5E07">
        <w:t>participate in the public sphere</w:t>
      </w:r>
      <w:r w:rsidR="0074281E">
        <w:t xml:space="preserve"> and promote social agenda.</w:t>
      </w:r>
    </w:p>
    <w:p w14:paraId="51F47390" w14:textId="77777777" w:rsidR="00EE10B7" w:rsidRDefault="00F251BB" w:rsidP="00817A1A">
      <w:pPr>
        <w:ind w:left="10"/>
      </w:pPr>
      <w:r>
        <w:t>The EDI Online Campaign W</w:t>
      </w:r>
      <w:r w:rsidR="00B9224C">
        <w:t>orkshop</w:t>
      </w:r>
      <w:r w:rsidR="00EE10B7">
        <w:t xml:space="preserve"> </w:t>
      </w:r>
      <w:r>
        <w:t xml:space="preserve">offers </w:t>
      </w:r>
      <w:r w:rsidR="00B9224C">
        <w:t xml:space="preserve">participants </w:t>
      </w:r>
      <w:r w:rsidR="00817A1A">
        <w:t xml:space="preserve">the </w:t>
      </w:r>
      <w:r>
        <w:t>knowledge</w:t>
      </w:r>
      <w:r w:rsidR="00817A1A">
        <w:t>,</w:t>
      </w:r>
      <w:r>
        <w:t xml:space="preserve"> </w:t>
      </w:r>
      <w:r w:rsidR="00817A1A">
        <w:t xml:space="preserve">the tools and the experience of </w:t>
      </w:r>
      <w:r w:rsidR="0074281E">
        <w:t>conduct</w:t>
      </w:r>
      <w:r w:rsidR="00817A1A">
        <w:t>ing</w:t>
      </w:r>
      <w:r w:rsidR="0074281E">
        <w:t xml:space="preserve"> an online campaign</w:t>
      </w:r>
      <w:r w:rsidR="00E3420A">
        <w:t xml:space="preserve">; this, </w:t>
      </w:r>
      <w:r w:rsidR="007138DE">
        <w:t xml:space="preserve">with the aim </w:t>
      </w:r>
      <w:r w:rsidR="00FF3EF8">
        <w:t xml:space="preserve">of having </w:t>
      </w:r>
      <w:r w:rsidR="00817A1A">
        <w:t xml:space="preserve">the campaign's products posted online </w:t>
      </w:r>
      <w:r w:rsidR="0074281E">
        <w:t>via Twitter and Facebook.</w:t>
      </w:r>
    </w:p>
    <w:p w14:paraId="2A0233F4" w14:textId="77777777" w:rsidR="00EE10B7" w:rsidRDefault="00EE10B7" w:rsidP="00EE10B7">
      <w:pPr>
        <w:ind w:left="10"/>
      </w:pPr>
    </w:p>
    <w:p w14:paraId="318FECE9" w14:textId="77777777" w:rsidR="004C0F15" w:rsidRDefault="004C0F15">
      <w:pPr>
        <w:spacing w:line="259" w:lineRule="auto"/>
        <w:ind w:left="0" w:firstLine="0"/>
      </w:pPr>
    </w:p>
    <w:p w14:paraId="7980753E" w14:textId="77777777" w:rsidR="004C0F15" w:rsidRDefault="00B9224C">
      <w:pPr>
        <w:pStyle w:val="Heading1"/>
        <w:spacing w:after="37"/>
        <w:ind w:left="-5"/>
      </w:pPr>
      <w:r>
        <w:t xml:space="preserve">Learning Outcomes </w:t>
      </w:r>
    </w:p>
    <w:p w14:paraId="501EBA1E" w14:textId="77777777" w:rsidR="004C0F15" w:rsidRDefault="00B9224C">
      <w:pPr>
        <w:numPr>
          <w:ilvl w:val="0"/>
          <w:numId w:val="1"/>
        </w:numPr>
        <w:spacing w:after="51"/>
        <w:ind w:hanging="360"/>
      </w:pPr>
      <w:r>
        <w:t xml:space="preserve">Participants will learn how to </w:t>
      </w:r>
      <w:r w:rsidR="00817A1A">
        <w:t>plan an online campaign</w:t>
      </w:r>
      <w:r>
        <w:t xml:space="preserve">. </w:t>
      </w:r>
    </w:p>
    <w:p w14:paraId="45D6EEA2" w14:textId="77777777" w:rsidR="004C0F15" w:rsidRDefault="00B9224C">
      <w:pPr>
        <w:numPr>
          <w:ilvl w:val="0"/>
          <w:numId w:val="1"/>
        </w:numPr>
        <w:spacing w:after="42"/>
        <w:ind w:hanging="360"/>
      </w:pPr>
      <w:r>
        <w:t xml:space="preserve">Participants will </w:t>
      </w:r>
      <w:r w:rsidR="00817A1A">
        <w:t xml:space="preserve">view </w:t>
      </w:r>
      <w:r w:rsidR="007138DE">
        <w:t xml:space="preserve">various </w:t>
      </w:r>
      <w:r w:rsidR="00817A1A">
        <w:t>examples of so</w:t>
      </w:r>
      <w:r w:rsidR="00822233">
        <w:t xml:space="preserve">cial </w:t>
      </w:r>
      <w:r w:rsidR="007138DE">
        <w:t xml:space="preserve">online </w:t>
      </w:r>
      <w:r w:rsidR="00817A1A">
        <w:t>campaigns</w:t>
      </w:r>
      <w:r>
        <w:t xml:space="preserve">. </w:t>
      </w:r>
    </w:p>
    <w:p w14:paraId="618D9F9B" w14:textId="77777777" w:rsidR="00822233" w:rsidRDefault="00B9224C">
      <w:pPr>
        <w:numPr>
          <w:ilvl w:val="0"/>
          <w:numId w:val="1"/>
        </w:numPr>
        <w:ind w:hanging="360"/>
      </w:pPr>
      <w:r>
        <w:t xml:space="preserve">Participants will </w:t>
      </w:r>
      <w:r w:rsidR="00FF3EF8">
        <w:t xml:space="preserve">work in </w:t>
      </w:r>
      <w:r w:rsidR="007138DE">
        <w:t xml:space="preserve">interactive </w:t>
      </w:r>
      <w:r w:rsidR="00FF3EF8">
        <w:t xml:space="preserve">groups and </w:t>
      </w:r>
      <w:r w:rsidR="00822233">
        <w:t>participate in an online campaign</w:t>
      </w:r>
      <w:r>
        <w:t>.</w:t>
      </w:r>
    </w:p>
    <w:p w14:paraId="1130E696" w14:textId="77777777" w:rsidR="004C0F15" w:rsidRDefault="00822233">
      <w:pPr>
        <w:numPr>
          <w:ilvl w:val="0"/>
          <w:numId w:val="1"/>
        </w:numPr>
        <w:ind w:hanging="360"/>
      </w:pPr>
      <w:r>
        <w:t>Photos with the</w:t>
      </w:r>
      <w:r w:rsidR="00B9224C">
        <w:t xml:space="preserve"> </w:t>
      </w:r>
      <w:r>
        <w:t xml:space="preserve">Messages will be posted </w:t>
      </w:r>
      <w:r w:rsidR="00076A96">
        <w:t xml:space="preserve">on </w:t>
      </w:r>
      <w:r>
        <w:t>Twitter and Facebook</w:t>
      </w:r>
      <w:r w:rsidR="00FF3EF8">
        <w:t xml:space="preserve"> with one chosen hashtag</w:t>
      </w:r>
      <w:r>
        <w:t>.</w:t>
      </w:r>
    </w:p>
    <w:p w14:paraId="1C0AC3D7" w14:textId="77777777" w:rsidR="004C0F15" w:rsidRDefault="00B9224C">
      <w:pPr>
        <w:spacing w:line="259" w:lineRule="auto"/>
        <w:ind w:left="0" w:firstLine="0"/>
      </w:pPr>
      <w:r>
        <w:t xml:space="preserve"> </w:t>
      </w:r>
    </w:p>
    <w:p w14:paraId="6407BD2F" w14:textId="77777777" w:rsidR="00076A96" w:rsidRDefault="00076A96">
      <w:pPr>
        <w:pStyle w:val="Heading1"/>
        <w:ind w:left="-5"/>
      </w:pPr>
    </w:p>
    <w:p w14:paraId="17F1A91D" w14:textId="77777777" w:rsidR="004C0F15" w:rsidRDefault="00AD0F9A">
      <w:pPr>
        <w:pStyle w:val="Heading1"/>
        <w:ind w:left="-5"/>
      </w:pPr>
      <w:r>
        <w:t xml:space="preserve">Workshop </w:t>
      </w:r>
      <w:r w:rsidR="00076A96">
        <w:t>P</w:t>
      </w:r>
      <w:r>
        <w:t>lan</w:t>
      </w:r>
    </w:p>
    <w:p w14:paraId="2CF18CBC" w14:textId="77777777" w:rsidR="00076A96" w:rsidRPr="00076A96" w:rsidRDefault="00076A96" w:rsidP="00076A96"/>
    <w:p w14:paraId="49B0E1E9" w14:textId="77777777" w:rsidR="00AD0F9A" w:rsidRDefault="00AD0F9A">
      <w:pPr>
        <w:ind w:left="10"/>
      </w:pPr>
      <w:r w:rsidRPr="00AD0F9A">
        <w:rPr>
          <w:b/>
          <w:bCs/>
        </w:rPr>
        <w:t>Summary:</w:t>
      </w:r>
      <w:r>
        <w:t xml:space="preserve"> </w:t>
      </w:r>
    </w:p>
    <w:p w14:paraId="21D78AC7" w14:textId="77777777" w:rsidR="00AD0F9A" w:rsidRDefault="00B9224C">
      <w:pPr>
        <w:ind w:left="10"/>
      </w:pPr>
      <w:r>
        <w:t xml:space="preserve">This </w:t>
      </w:r>
      <w:r w:rsidR="00AD0F9A">
        <w:t>workshop allows the</w:t>
      </w:r>
      <w:r>
        <w:t xml:space="preserve"> </w:t>
      </w:r>
      <w:r w:rsidR="00291BA0">
        <w:t>gain</w:t>
      </w:r>
      <w:r w:rsidR="00AD0F9A">
        <w:t xml:space="preserve">ing </w:t>
      </w:r>
      <w:r w:rsidR="00FF3EF8">
        <w:t xml:space="preserve">of </w:t>
      </w:r>
      <w:r w:rsidR="00291BA0">
        <w:t>tools to</w:t>
      </w:r>
      <w:r>
        <w:t xml:space="preserve"> </w:t>
      </w:r>
      <w:r w:rsidR="00076A96">
        <w:t>advance</w:t>
      </w:r>
      <w:r w:rsidR="00822233">
        <w:t xml:space="preserve"> </w:t>
      </w:r>
      <w:r>
        <w:t>social justice</w:t>
      </w:r>
      <w:r w:rsidR="00822233">
        <w:t xml:space="preserve"> through online </w:t>
      </w:r>
      <w:r w:rsidR="00291BA0">
        <w:t>means</w:t>
      </w:r>
      <w:r w:rsidR="007138DE">
        <w:t xml:space="preserve">; this while </w:t>
      </w:r>
      <w:r w:rsidR="00AD0F9A">
        <w:t>participating in interactive group and experiencing using online platform for advancing a social agenda</w:t>
      </w:r>
      <w:r>
        <w:t>.</w:t>
      </w:r>
    </w:p>
    <w:p w14:paraId="64F3B3AE" w14:textId="77777777" w:rsidR="00AD0F9A" w:rsidRPr="00AD0F9A" w:rsidRDefault="00AD0F9A">
      <w:pPr>
        <w:ind w:left="10"/>
        <w:rPr>
          <w:b/>
          <w:bCs/>
        </w:rPr>
      </w:pPr>
      <w:r w:rsidRPr="00AD0F9A">
        <w:rPr>
          <w:b/>
          <w:bCs/>
        </w:rPr>
        <w:t>Main Steps:</w:t>
      </w:r>
      <w:r w:rsidR="00B9224C" w:rsidRPr="00AD0F9A">
        <w:rPr>
          <w:b/>
          <w:bCs/>
        </w:rPr>
        <w:t xml:space="preserve"> </w:t>
      </w:r>
    </w:p>
    <w:p w14:paraId="74410DAC" w14:textId="77777777" w:rsidR="00291BA0" w:rsidRDefault="00291BA0">
      <w:pPr>
        <w:ind w:left="10"/>
      </w:pPr>
      <w:r>
        <w:t xml:space="preserve">First, </w:t>
      </w:r>
      <w:r w:rsidR="00AD0F9A">
        <w:t xml:space="preserve">the participants </w:t>
      </w:r>
      <w:r>
        <w:t xml:space="preserve">will </w:t>
      </w:r>
      <w:r w:rsidR="002F27ED">
        <w:t xml:space="preserve">be given </w:t>
      </w:r>
      <w:r>
        <w:t>a short presentation on how to conduct an online campaign and see some examples</w:t>
      </w:r>
      <w:r w:rsidR="002F27ED">
        <w:t xml:space="preserve"> of various international campaigns.</w:t>
      </w:r>
    </w:p>
    <w:p w14:paraId="7EB67C29" w14:textId="77777777" w:rsidR="00291BA0" w:rsidRDefault="00291BA0">
      <w:pPr>
        <w:ind w:left="10"/>
      </w:pPr>
      <w:r>
        <w:t xml:space="preserve">Second, </w:t>
      </w:r>
      <w:r w:rsidR="002F27ED">
        <w:t>the participants</w:t>
      </w:r>
      <w:r>
        <w:t xml:space="preserve"> will be divided </w:t>
      </w:r>
      <w:r w:rsidR="00E6449F">
        <w:t>in</w:t>
      </w:r>
      <w:r>
        <w:t xml:space="preserve">to </w:t>
      </w:r>
      <w:r w:rsidR="002F27ED">
        <w:t xml:space="preserve">small </w:t>
      </w:r>
      <w:r>
        <w:t xml:space="preserve">groups and will work </w:t>
      </w:r>
      <w:r w:rsidR="002F27ED">
        <w:t xml:space="preserve">together </w:t>
      </w:r>
      <w:r>
        <w:t>on their online campaign</w:t>
      </w:r>
      <w:r w:rsidR="007138DE">
        <w:t>.</w:t>
      </w:r>
    </w:p>
    <w:p w14:paraId="39C63AB0" w14:textId="77777777" w:rsidR="00291BA0" w:rsidRDefault="00291BA0">
      <w:pPr>
        <w:ind w:left="10"/>
      </w:pPr>
      <w:r>
        <w:lastRenderedPageBreak/>
        <w:t xml:space="preserve">Third, group members will be photographed holding a </w:t>
      </w:r>
      <w:r w:rsidR="002F27ED">
        <w:t>short-written</w:t>
      </w:r>
      <w:r>
        <w:t xml:space="preserve"> message. </w:t>
      </w:r>
      <w:r w:rsidR="00F82E28">
        <w:t>Alternatively,</w:t>
      </w:r>
      <w:r w:rsidR="002F27ED">
        <w:t xml:space="preserve"> their messages alone will be photographed. </w:t>
      </w:r>
    </w:p>
    <w:p w14:paraId="04C64D47" w14:textId="77777777" w:rsidR="002F27ED" w:rsidRDefault="00291BA0">
      <w:pPr>
        <w:ind w:left="10"/>
      </w:pPr>
      <w:r>
        <w:t xml:space="preserve">Fourth, the </w:t>
      </w:r>
      <w:r w:rsidR="002F27ED">
        <w:t>photos</w:t>
      </w:r>
      <w:r>
        <w:t xml:space="preserve"> will be </w:t>
      </w:r>
      <w:r w:rsidR="002F27ED">
        <w:t xml:space="preserve">tagged </w:t>
      </w:r>
      <w:r w:rsidR="007C4928">
        <w:t xml:space="preserve">with </w:t>
      </w:r>
      <w:r w:rsidR="001B67F3">
        <w:t>users'</w:t>
      </w:r>
      <w:r w:rsidR="007C4928">
        <w:t xml:space="preserve"> names </w:t>
      </w:r>
      <w:r w:rsidR="002F27ED">
        <w:t xml:space="preserve">and </w:t>
      </w:r>
      <w:r>
        <w:t xml:space="preserve">posted online – </w:t>
      </w:r>
      <w:r w:rsidR="002F27ED">
        <w:t>with</w:t>
      </w:r>
      <w:r w:rsidR="001B67F3">
        <w:t xml:space="preserve"> the</w:t>
      </w:r>
      <w:r w:rsidR="002F27ED">
        <w:t xml:space="preserve"> hashtag #</w:t>
      </w:r>
      <w:r w:rsidR="007C4928">
        <w:t>EDI-4</w:t>
      </w:r>
      <w:r w:rsidR="001B67F3">
        <w:t>-</w:t>
      </w:r>
      <w:r w:rsidR="007C4928">
        <w:t>social</w:t>
      </w:r>
      <w:r w:rsidR="001B67F3">
        <w:t>-</w:t>
      </w:r>
      <w:r w:rsidR="007C4928">
        <w:t>justice</w:t>
      </w:r>
      <w:r w:rsidR="001B67F3">
        <w:t>,</w:t>
      </w:r>
      <w:r w:rsidR="007C4928">
        <w:t xml:space="preserve"> or </w:t>
      </w:r>
      <w:r w:rsidR="001B67F3">
        <w:t>with an</w:t>
      </w:r>
      <w:r w:rsidR="007C4928">
        <w:t xml:space="preserve">other hashtag </w:t>
      </w:r>
      <w:r w:rsidR="00E6449F">
        <w:t xml:space="preserve">chosen by the group </w:t>
      </w:r>
      <w:r w:rsidR="007C4928">
        <w:t>for the campaign.</w:t>
      </w:r>
    </w:p>
    <w:p w14:paraId="468F6061" w14:textId="77777777" w:rsidR="00291BA0" w:rsidRDefault="007C4928">
      <w:pPr>
        <w:ind w:left="10"/>
      </w:pPr>
      <w:r>
        <w:t xml:space="preserve">Finally, the posts will be </w:t>
      </w:r>
      <w:r w:rsidR="00291BA0">
        <w:t>supported by likes and retweets in a manner that help</w:t>
      </w:r>
      <w:r>
        <w:t>s</w:t>
      </w:r>
      <w:r w:rsidR="00291BA0">
        <w:t xml:space="preserve"> raise awareness </w:t>
      </w:r>
      <w:r w:rsidR="00076A96">
        <w:t>of</w:t>
      </w:r>
      <w:r w:rsidR="00291BA0">
        <w:t xml:space="preserve"> </w:t>
      </w:r>
      <w:r w:rsidR="001B67F3">
        <w:t>the chosen topic</w:t>
      </w:r>
      <w:r w:rsidR="00291BA0">
        <w:t>.</w:t>
      </w:r>
    </w:p>
    <w:p w14:paraId="05713CF0" w14:textId="77777777" w:rsidR="00291BA0" w:rsidRDefault="00291BA0">
      <w:pPr>
        <w:ind w:left="10"/>
      </w:pPr>
      <w:r>
        <w:t xml:space="preserve"> </w:t>
      </w:r>
    </w:p>
    <w:sectPr w:rsidR="00291BA0">
      <w:pgSz w:w="12240" w:h="15840"/>
      <w:pgMar w:top="1489" w:right="1453" w:bottom="15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68B"/>
    <w:multiLevelType w:val="hybridMultilevel"/>
    <w:tmpl w:val="27901B54"/>
    <w:lvl w:ilvl="0" w:tplc="B792F066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83E3E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8ADD8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A51B4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09BCC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4B0A2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2829E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43A34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8B644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5A7DAD"/>
    <w:multiLevelType w:val="hybridMultilevel"/>
    <w:tmpl w:val="4E8E2B18"/>
    <w:lvl w:ilvl="0" w:tplc="7C80B192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47DA2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A32A2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6B0BA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6B09E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6593C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8C24C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C1980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CD160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15"/>
    <w:rsid w:val="00076A96"/>
    <w:rsid w:val="001B67F3"/>
    <w:rsid w:val="00291BA0"/>
    <w:rsid w:val="002F27ED"/>
    <w:rsid w:val="004C0F15"/>
    <w:rsid w:val="005E78A6"/>
    <w:rsid w:val="006C5E07"/>
    <w:rsid w:val="007138DE"/>
    <w:rsid w:val="0074281E"/>
    <w:rsid w:val="00773412"/>
    <w:rsid w:val="007C4928"/>
    <w:rsid w:val="00817A1A"/>
    <w:rsid w:val="00822233"/>
    <w:rsid w:val="00885CAA"/>
    <w:rsid w:val="00AD0F9A"/>
    <w:rsid w:val="00B9224C"/>
    <w:rsid w:val="00BA7700"/>
    <w:rsid w:val="00E3420A"/>
    <w:rsid w:val="00E6134E"/>
    <w:rsid w:val="00E6449F"/>
    <w:rsid w:val="00EE10B7"/>
    <w:rsid w:val="00F251BB"/>
    <w:rsid w:val="00F82E28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A61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8" w:lineRule="auto"/>
      <w:ind w:left="23" w:hanging="10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8" w:lineRule="auto"/>
      <w:ind w:left="23" w:hanging="10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2238</Characters>
  <Application>Microsoft Macintosh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Sherard - (srobb21)</dc:creator>
  <cp:keywords/>
  <cp:lastModifiedBy>orgics ltd</cp:lastModifiedBy>
  <cp:revision>2</cp:revision>
  <dcterms:created xsi:type="dcterms:W3CDTF">2019-06-07T17:09:00Z</dcterms:created>
  <dcterms:modified xsi:type="dcterms:W3CDTF">2019-06-07T17:09:00Z</dcterms:modified>
</cp:coreProperties>
</file>